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023" w:rsidRDefault="00883023" w:rsidP="00883023">
      <w:pPr>
        <w:pStyle w:val="Balk1"/>
        <w:spacing w:before="80"/>
        <w:ind w:left="0"/>
        <w:jc w:val="center"/>
      </w:pPr>
      <w:r>
        <w:t xml:space="preserve">SİVAS BİLİM VE TEKNOLOJİ ÜNİVERSİTESİ KİŞİSEL VERİLERİN İŞLENMESİ ve </w:t>
      </w:r>
      <w:r w:rsidR="00A06E10">
        <w:t>(</w:t>
      </w:r>
      <w:r w:rsidR="00680FD2">
        <w:t>GELEN EVRAK</w:t>
      </w:r>
      <w:r w:rsidR="00A06E10">
        <w:t>)BAŞVURU DOSYASI</w:t>
      </w:r>
      <w:bookmarkStart w:id="0" w:name="_GoBack"/>
      <w:bookmarkEnd w:id="0"/>
      <w:r w:rsidR="00680FD2">
        <w:t xml:space="preserve"> KAYIT </w:t>
      </w:r>
      <w:r>
        <w:t>AYDINLATMA METNİ</w:t>
      </w:r>
    </w:p>
    <w:p w:rsidR="00883023" w:rsidRDefault="00883023" w:rsidP="00883023">
      <w:pPr>
        <w:pStyle w:val="GvdeMetni"/>
        <w:spacing w:before="7"/>
        <w:rPr>
          <w:b/>
          <w:sz w:val="20"/>
        </w:rPr>
      </w:pPr>
    </w:p>
    <w:p w:rsidR="00883023" w:rsidRDefault="00883023" w:rsidP="00883023">
      <w:pPr>
        <w:pStyle w:val="GvdeMetni"/>
        <w:spacing w:before="7"/>
        <w:rPr>
          <w:b/>
          <w:sz w:val="20"/>
        </w:rPr>
      </w:pPr>
    </w:p>
    <w:p w:rsidR="00883023" w:rsidRDefault="00883023" w:rsidP="00883023">
      <w:pPr>
        <w:spacing w:before="1"/>
        <w:ind w:left="116"/>
        <w:rPr>
          <w:b/>
          <w:sz w:val="24"/>
        </w:rPr>
      </w:pPr>
      <w:r>
        <w:rPr>
          <w:b/>
          <w:sz w:val="24"/>
        </w:rPr>
        <w:t>VERİ SORUMLUSUNUN KİMLİĞİ</w:t>
      </w:r>
    </w:p>
    <w:p w:rsidR="00883023" w:rsidRDefault="00883023" w:rsidP="00883023">
      <w:pPr>
        <w:pStyle w:val="GvdeMetni"/>
        <w:spacing w:before="4"/>
        <w:rPr>
          <w:b/>
        </w:rPr>
      </w:pPr>
    </w:p>
    <w:p w:rsidR="00883023" w:rsidRDefault="00883023" w:rsidP="00883023">
      <w:pPr>
        <w:pStyle w:val="GvdeMetni"/>
        <w:ind w:left="116" w:right="112"/>
        <w:jc w:val="both"/>
      </w:pPr>
      <w:r>
        <w:t>Yenişehir mahallesi Kardeşler caddesi No:7/1 Sivas/Merkez</w:t>
      </w:r>
      <w:r>
        <w:rPr>
          <w:spacing w:val="-13"/>
        </w:rPr>
        <w:t xml:space="preserve"> </w:t>
      </w:r>
      <w:r>
        <w:t>adresinde</w:t>
      </w:r>
      <w:r>
        <w:rPr>
          <w:spacing w:val="-12"/>
        </w:rPr>
        <w:t xml:space="preserve"> </w:t>
      </w:r>
      <w:r>
        <w:t xml:space="preserve">faaliyet gösteren Sivas Bilim ve Teknoloji Üniversitesi’nin (Üniversite) kişisel verilerin güvenliğine verdiği önem doğrultusunda elde edilen her türlü kişisel veri, 6698 sayılı Kişisel Verilerin Korunması Kanunu’na (Kanun) uygun olarak işlenmekte, saklanmakta ve aktarılmaktadır. </w:t>
      </w:r>
    </w:p>
    <w:p w:rsidR="00883023" w:rsidRDefault="00883023" w:rsidP="00883023">
      <w:pPr>
        <w:pStyle w:val="GvdeMetni"/>
        <w:ind w:left="116" w:right="112"/>
        <w:jc w:val="both"/>
      </w:pPr>
      <w:r>
        <w:t xml:space="preserve">İşbu Aydınlatma Metni, “Veri Sorumlusu” sıfatıyla Üniversite tarafından toplanan, saklanan ve işlenen kişisel verilere ilişkin olarak Kanun’un “Veri Sorumlusunun Aydınlatma Yükümlülüğü” başlıklı 10. maddesi uyarınca hazırlanmıştır. </w:t>
      </w:r>
    </w:p>
    <w:p w:rsidR="00883023" w:rsidRDefault="00883023" w:rsidP="00883023">
      <w:pPr>
        <w:pStyle w:val="GvdeMetni"/>
        <w:ind w:left="116" w:right="112"/>
        <w:jc w:val="both"/>
      </w:pPr>
    </w:p>
    <w:p w:rsidR="00883023" w:rsidRDefault="00883023" w:rsidP="00883023">
      <w:pPr>
        <w:pStyle w:val="GvdeMetni"/>
        <w:spacing w:before="6"/>
      </w:pPr>
    </w:p>
    <w:p w:rsidR="00883023" w:rsidRDefault="00883023" w:rsidP="00883023">
      <w:pPr>
        <w:pStyle w:val="Balk1"/>
      </w:pPr>
      <w:r>
        <w:t>KİŞİSEL VERİLERİN İŞLENME AMACI</w:t>
      </w:r>
    </w:p>
    <w:p w:rsidR="00883023" w:rsidRDefault="00883023" w:rsidP="00883023">
      <w:pPr>
        <w:pStyle w:val="GvdeMetni"/>
        <w:spacing w:before="2"/>
        <w:rPr>
          <w:b/>
        </w:rPr>
      </w:pPr>
    </w:p>
    <w:p w:rsidR="00883023" w:rsidRDefault="00883023" w:rsidP="00883023">
      <w:pPr>
        <w:pStyle w:val="GvdeMetni"/>
        <w:spacing w:before="1"/>
        <w:ind w:left="116" w:right="113"/>
        <w:jc w:val="both"/>
      </w:pPr>
      <w:r>
        <w:t>Kanunda</w:t>
      </w:r>
      <w:r>
        <w:rPr>
          <w:spacing w:val="-12"/>
        </w:rPr>
        <w:t xml:space="preserve"> </w:t>
      </w:r>
      <w:r>
        <w:t>kişisel</w:t>
      </w:r>
      <w:r>
        <w:rPr>
          <w:spacing w:val="-12"/>
        </w:rPr>
        <w:t xml:space="preserve"> </w:t>
      </w:r>
      <w:r>
        <w:t>veri,</w:t>
      </w:r>
      <w:r>
        <w:rPr>
          <w:spacing w:val="-11"/>
        </w:rPr>
        <w:t xml:space="preserve"> </w:t>
      </w:r>
      <w:r>
        <w:t>kimliği</w:t>
      </w:r>
      <w:r>
        <w:rPr>
          <w:spacing w:val="-11"/>
        </w:rPr>
        <w:t xml:space="preserve"> </w:t>
      </w:r>
      <w:r>
        <w:t>belirli</w:t>
      </w:r>
      <w:r>
        <w:rPr>
          <w:spacing w:val="-12"/>
        </w:rPr>
        <w:t xml:space="preserve"> </w:t>
      </w:r>
      <w:r>
        <w:t>ve</w:t>
      </w:r>
      <w:r>
        <w:rPr>
          <w:spacing w:val="-12"/>
        </w:rPr>
        <w:t xml:space="preserve"> </w:t>
      </w:r>
      <w:r>
        <w:t>belirlenebilir</w:t>
      </w:r>
      <w:r>
        <w:rPr>
          <w:spacing w:val="-11"/>
        </w:rPr>
        <w:t xml:space="preserve"> </w:t>
      </w:r>
      <w:r>
        <w:t>gerçek</w:t>
      </w:r>
      <w:r>
        <w:rPr>
          <w:spacing w:val="-12"/>
        </w:rPr>
        <w:t xml:space="preserve"> </w:t>
      </w:r>
      <w:r>
        <w:t>kişiye</w:t>
      </w:r>
      <w:r>
        <w:rPr>
          <w:spacing w:val="-12"/>
        </w:rPr>
        <w:t xml:space="preserve"> </w:t>
      </w:r>
      <w:r>
        <w:t>ait</w:t>
      </w:r>
      <w:r>
        <w:rPr>
          <w:spacing w:val="-10"/>
        </w:rPr>
        <w:t xml:space="preserve"> </w:t>
      </w:r>
      <w:r>
        <w:t>her</w:t>
      </w:r>
      <w:r>
        <w:rPr>
          <w:spacing w:val="-13"/>
        </w:rPr>
        <w:t xml:space="preserve"> </w:t>
      </w:r>
      <w:r>
        <w:t>türlü</w:t>
      </w:r>
      <w:r>
        <w:rPr>
          <w:spacing w:val="-11"/>
        </w:rPr>
        <w:t xml:space="preserve"> </w:t>
      </w:r>
      <w:r>
        <w:t xml:space="preserve">bilgi olarak tanımlanmıştır. Bu kapsamda kabul edilecek her türlü veri, </w:t>
      </w:r>
      <w:r>
        <w:rPr>
          <w:bCs/>
        </w:rPr>
        <w:t>Üniversite</w:t>
      </w:r>
      <w:r>
        <w:rPr>
          <w:b/>
        </w:rPr>
        <w:t xml:space="preserve"> </w:t>
      </w:r>
      <w:r>
        <w:t>nezdinde ilgili mevzuata tabi olarak</w:t>
      </w:r>
      <w:r>
        <w:rPr>
          <w:spacing w:val="-1"/>
        </w:rPr>
        <w:t xml:space="preserve"> </w:t>
      </w:r>
      <w:r>
        <w:t xml:space="preserve">değerlendirilmekte ve aşağıdaki çerçevede toplanmakta, işlenmekte ve saklanmaktadır:  </w:t>
      </w:r>
    </w:p>
    <w:p w:rsidR="00883023" w:rsidRDefault="00883023" w:rsidP="00883023">
      <w:pPr>
        <w:pStyle w:val="GvdeMetni"/>
        <w:spacing w:before="4"/>
      </w:pPr>
    </w:p>
    <w:p w:rsidR="00883023" w:rsidRDefault="00883023" w:rsidP="00883023">
      <w:pPr>
        <w:pStyle w:val="ListeParagraf"/>
        <w:numPr>
          <w:ilvl w:val="0"/>
          <w:numId w:val="1"/>
        </w:numPr>
        <w:tabs>
          <w:tab w:val="left" w:pos="837"/>
        </w:tabs>
        <w:ind w:right="114"/>
        <w:jc w:val="both"/>
        <w:rPr>
          <w:sz w:val="24"/>
        </w:rPr>
      </w:pPr>
      <w:r>
        <w:rPr>
          <w:bCs/>
          <w:sz w:val="24"/>
        </w:rPr>
        <w:t>Üniversite,</w:t>
      </w:r>
      <w:r>
        <w:rPr>
          <w:b/>
          <w:sz w:val="24"/>
        </w:rPr>
        <w:t xml:space="preserve"> </w:t>
      </w:r>
      <w:r>
        <w:rPr>
          <w:sz w:val="24"/>
        </w:rPr>
        <w:t>eğitim ve öğretim faaliyetlerinin sürdürülebilmesi için eğitim alan veri sahiplerinden alınan ve yükseköğretim faaliyetleri gereği tutulması gereken kayıtların oluşturulması ve saklanması amacıyla idari ve akademik birimler aracılığıyla kişisel verileri toplar ve</w:t>
      </w:r>
      <w:r>
        <w:rPr>
          <w:spacing w:val="-10"/>
          <w:sz w:val="24"/>
        </w:rPr>
        <w:t xml:space="preserve"> </w:t>
      </w:r>
      <w:r>
        <w:rPr>
          <w:sz w:val="24"/>
        </w:rPr>
        <w:t>işler.</w:t>
      </w:r>
    </w:p>
    <w:p w:rsidR="00883023" w:rsidRDefault="00883023" w:rsidP="00883023">
      <w:pPr>
        <w:pStyle w:val="ListeParagraf"/>
        <w:numPr>
          <w:ilvl w:val="0"/>
          <w:numId w:val="1"/>
        </w:numPr>
        <w:tabs>
          <w:tab w:val="left" w:pos="837"/>
        </w:tabs>
        <w:ind w:right="118"/>
        <w:jc w:val="both"/>
        <w:rPr>
          <w:sz w:val="24"/>
        </w:rPr>
      </w:pPr>
      <w:r>
        <w:rPr>
          <w:bCs/>
          <w:sz w:val="24"/>
        </w:rPr>
        <w:t xml:space="preserve">Üniversite; öğrencileri, </w:t>
      </w:r>
      <w:r>
        <w:rPr>
          <w:sz w:val="24"/>
        </w:rPr>
        <w:t xml:space="preserve">idari ve akademik personeli ile tedarikçi/alt yüklenici firma çalışanlarının kişisel verilerini </w:t>
      </w:r>
      <w:r>
        <w:rPr>
          <w:bCs/>
          <w:sz w:val="24"/>
        </w:rPr>
        <w:t>Üniversite</w:t>
      </w:r>
      <w:r>
        <w:rPr>
          <w:b/>
          <w:sz w:val="24"/>
        </w:rPr>
        <w:t xml:space="preserve"> </w:t>
      </w:r>
      <w:r>
        <w:rPr>
          <w:sz w:val="24"/>
        </w:rPr>
        <w:t>faaliyetlerine uygun olarak toplar ve</w:t>
      </w:r>
      <w:r>
        <w:rPr>
          <w:spacing w:val="-3"/>
          <w:sz w:val="24"/>
        </w:rPr>
        <w:t xml:space="preserve"> </w:t>
      </w:r>
      <w:r>
        <w:rPr>
          <w:sz w:val="24"/>
        </w:rPr>
        <w:t>işler.</w:t>
      </w:r>
    </w:p>
    <w:p w:rsidR="00883023" w:rsidRDefault="00883023" w:rsidP="00883023">
      <w:pPr>
        <w:pStyle w:val="ListeParagraf"/>
        <w:numPr>
          <w:ilvl w:val="0"/>
          <w:numId w:val="1"/>
        </w:numPr>
        <w:tabs>
          <w:tab w:val="left" w:pos="837"/>
        </w:tabs>
        <w:ind w:right="118"/>
        <w:jc w:val="both"/>
        <w:rPr>
          <w:sz w:val="24"/>
        </w:rPr>
      </w:pPr>
      <w:r>
        <w:rPr>
          <w:bCs/>
          <w:sz w:val="24"/>
        </w:rPr>
        <w:t>Üniversite,</w:t>
      </w:r>
      <w:r>
        <w:rPr>
          <w:b/>
          <w:sz w:val="24"/>
        </w:rPr>
        <w:t xml:space="preserve"> </w:t>
      </w:r>
      <w:r>
        <w:rPr>
          <w:sz w:val="24"/>
        </w:rPr>
        <w:t>yerleşkelere gelen ziyaretçilerin güvenliğinin sağlanması ve veri sahiplerinin menfaati amacıyla verileri toplar ve</w:t>
      </w:r>
      <w:r>
        <w:rPr>
          <w:spacing w:val="-5"/>
          <w:sz w:val="24"/>
        </w:rPr>
        <w:t xml:space="preserve"> </w:t>
      </w:r>
      <w:r>
        <w:rPr>
          <w:sz w:val="24"/>
        </w:rPr>
        <w:t>işler.</w:t>
      </w:r>
    </w:p>
    <w:p w:rsidR="00883023" w:rsidRPr="00C71B47" w:rsidRDefault="00883023" w:rsidP="00883023">
      <w:pPr>
        <w:tabs>
          <w:tab w:val="left" w:pos="837"/>
        </w:tabs>
        <w:ind w:left="851" w:right="115" w:hanging="375"/>
        <w:jc w:val="both"/>
        <w:rPr>
          <w:sz w:val="24"/>
        </w:rPr>
      </w:pPr>
      <w:r>
        <w:rPr>
          <w:sz w:val="24"/>
        </w:rPr>
        <w:t>ç</w:t>
      </w:r>
      <w:r w:rsidRPr="00CE7701">
        <w:rPr>
          <w:color w:val="FF0000"/>
          <w:sz w:val="24"/>
        </w:rPr>
        <w:t xml:space="preserve">. </w:t>
      </w:r>
      <w:r w:rsidRPr="00CE7701">
        <w:rPr>
          <w:color w:val="FF0000"/>
          <w:sz w:val="24"/>
        </w:rPr>
        <w:tab/>
      </w:r>
      <w:r w:rsidRPr="00C71B47">
        <w:rPr>
          <w:sz w:val="24"/>
        </w:rPr>
        <w:t>Sağlık hizmetlerinin sunulabilmesi için Üniversite, öğrenciler ile idari ve akademik personelden kişisel verileri toplar ve</w:t>
      </w:r>
      <w:r w:rsidRPr="00C71B47">
        <w:rPr>
          <w:spacing w:val="-15"/>
          <w:sz w:val="24"/>
        </w:rPr>
        <w:t xml:space="preserve"> </w:t>
      </w:r>
      <w:r w:rsidRPr="00C71B47">
        <w:rPr>
          <w:sz w:val="24"/>
        </w:rPr>
        <w:t>işler.</w:t>
      </w:r>
    </w:p>
    <w:p w:rsidR="00883023" w:rsidRDefault="00883023" w:rsidP="00883023">
      <w:pPr>
        <w:pStyle w:val="ListeParagraf"/>
        <w:numPr>
          <w:ilvl w:val="0"/>
          <w:numId w:val="1"/>
        </w:numPr>
        <w:tabs>
          <w:tab w:val="left" w:pos="837"/>
        </w:tabs>
        <w:spacing w:line="293" w:lineRule="exact"/>
      </w:pPr>
      <w:r>
        <w:rPr>
          <w:bCs/>
          <w:sz w:val="24"/>
        </w:rPr>
        <w:t>Y</w:t>
      </w:r>
      <w:r>
        <w:rPr>
          <w:sz w:val="24"/>
        </w:rPr>
        <w:t>erleşkelerinde düzenlenen her türlü etkinlik, kurs, seminer,</w:t>
      </w:r>
      <w:r>
        <w:rPr>
          <w:spacing w:val="14"/>
          <w:sz w:val="24"/>
        </w:rPr>
        <w:t xml:space="preserve"> </w:t>
      </w:r>
      <w:r>
        <w:rPr>
          <w:sz w:val="24"/>
        </w:rPr>
        <w:t xml:space="preserve">konferans vb. </w:t>
      </w:r>
      <w:r>
        <w:t>faaliyetlere iştirak eden katılımcıların kişisel verilerini Üniversite, toplar ve işler.</w:t>
      </w:r>
    </w:p>
    <w:p w:rsidR="00883023" w:rsidRDefault="00883023" w:rsidP="00883023">
      <w:pPr>
        <w:pStyle w:val="ListeParagraf"/>
        <w:numPr>
          <w:ilvl w:val="0"/>
          <w:numId w:val="1"/>
        </w:numPr>
        <w:tabs>
          <w:tab w:val="left" w:pos="837"/>
        </w:tabs>
        <w:ind w:right="118"/>
        <w:jc w:val="both"/>
        <w:rPr>
          <w:sz w:val="24"/>
        </w:rPr>
      </w:pPr>
      <w:r>
        <w:rPr>
          <w:bCs/>
          <w:sz w:val="24"/>
        </w:rPr>
        <w:t>M</w:t>
      </w:r>
      <w:r>
        <w:rPr>
          <w:sz w:val="24"/>
        </w:rPr>
        <w:t>ezunların kariyer planlarına destek olabilmek için kişisel veriler, Üniversite tarafından toplanır ve işlenir; rızaları doğrultusunda</w:t>
      </w:r>
      <w:r>
        <w:rPr>
          <w:spacing w:val="-2"/>
          <w:sz w:val="24"/>
        </w:rPr>
        <w:t xml:space="preserve"> </w:t>
      </w:r>
      <w:r>
        <w:rPr>
          <w:sz w:val="24"/>
        </w:rPr>
        <w:t>paylaşılabilir.</w:t>
      </w:r>
    </w:p>
    <w:p w:rsidR="00883023" w:rsidRDefault="00883023" w:rsidP="00883023">
      <w:pPr>
        <w:pStyle w:val="ListeParagraf"/>
        <w:numPr>
          <w:ilvl w:val="0"/>
          <w:numId w:val="1"/>
        </w:numPr>
        <w:tabs>
          <w:tab w:val="left" w:pos="837"/>
        </w:tabs>
        <w:ind w:right="114"/>
        <w:jc w:val="both"/>
        <w:rPr>
          <w:sz w:val="24"/>
        </w:rPr>
      </w:pPr>
      <w:r>
        <w:rPr>
          <w:bCs/>
          <w:sz w:val="24"/>
        </w:rPr>
        <w:t xml:space="preserve">Üniversite, </w:t>
      </w:r>
      <w:r>
        <w:rPr>
          <w:sz w:val="24"/>
        </w:rPr>
        <w:t>tanıtım yapabilmek, faaliyetler kapsamında ilgili kişilere ulaşabilmek için kişilerin rızası doğrultusunda kişisel verileri toplar ve</w:t>
      </w:r>
      <w:r>
        <w:rPr>
          <w:spacing w:val="-3"/>
          <w:sz w:val="24"/>
        </w:rPr>
        <w:t xml:space="preserve"> </w:t>
      </w:r>
      <w:r>
        <w:rPr>
          <w:sz w:val="24"/>
        </w:rPr>
        <w:t>işler.</w:t>
      </w:r>
    </w:p>
    <w:p w:rsidR="00883023" w:rsidRDefault="00883023" w:rsidP="00883023">
      <w:pPr>
        <w:pStyle w:val="ListeParagraf"/>
        <w:numPr>
          <w:ilvl w:val="0"/>
          <w:numId w:val="1"/>
        </w:numPr>
        <w:tabs>
          <w:tab w:val="left" w:pos="837"/>
        </w:tabs>
        <w:ind w:right="115"/>
        <w:jc w:val="both"/>
        <w:rPr>
          <w:sz w:val="24"/>
        </w:rPr>
      </w:pPr>
      <w:r>
        <w:rPr>
          <w:bCs/>
          <w:sz w:val="24"/>
        </w:rPr>
        <w:t>F</w:t>
      </w:r>
      <w:r>
        <w:rPr>
          <w:sz w:val="24"/>
        </w:rPr>
        <w:t>aaliyetleri hakkında gereken raporlamaların, istatistiklerin ve benzeri çalışmaların yapılabilmesi amacıyla rıza alınmak koşuluyla veriler toplanır ve</w:t>
      </w:r>
      <w:r>
        <w:rPr>
          <w:spacing w:val="-1"/>
          <w:sz w:val="24"/>
        </w:rPr>
        <w:t xml:space="preserve"> </w:t>
      </w:r>
      <w:r>
        <w:rPr>
          <w:sz w:val="24"/>
        </w:rPr>
        <w:t>işlenir.</w:t>
      </w:r>
    </w:p>
    <w:p w:rsidR="00883023" w:rsidRDefault="00883023" w:rsidP="00883023">
      <w:pPr>
        <w:rPr>
          <w:sz w:val="24"/>
        </w:rPr>
      </w:pPr>
    </w:p>
    <w:p w:rsidR="00C71B47" w:rsidRDefault="00C71B47" w:rsidP="00883023">
      <w:pPr>
        <w:rPr>
          <w:sz w:val="24"/>
        </w:rPr>
        <w:sectPr w:rsidR="00C71B47">
          <w:pgSz w:w="11910" w:h="16840"/>
          <w:pgMar w:top="1320" w:right="1300" w:bottom="1200" w:left="1300" w:header="715" w:footer="1000" w:gutter="0"/>
          <w:pgNumType w:start="1"/>
          <w:cols w:space="708"/>
        </w:sectPr>
      </w:pPr>
    </w:p>
    <w:p w:rsidR="00883023" w:rsidRDefault="00883023" w:rsidP="00883023">
      <w:pPr>
        <w:pStyle w:val="Balk1"/>
        <w:spacing w:before="80"/>
      </w:pPr>
      <w:r>
        <w:lastRenderedPageBreak/>
        <w:t>KİŞİSEL VERİLERİN TOPLANMASI YÖNTEMİ VE ÇERÇEVESİ</w:t>
      </w:r>
    </w:p>
    <w:p w:rsidR="00883023" w:rsidRDefault="00883023" w:rsidP="00883023">
      <w:pPr>
        <w:pStyle w:val="GvdeMetni"/>
        <w:spacing w:before="4"/>
        <w:rPr>
          <w:b/>
        </w:rPr>
      </w:pPr>
    </w:p>
    <w:p w:rsidR="00883023" w:rsidRDefault="00883023" w:rsidP="00883023">
      <w:pPr>
        <w:pStyle w:val="GvdeMetni"/>
        <w:ind w:left="116" w:right="114"/>
        <w:jc w:val="both"/>
      </w:pPr>
      <w:r>
        <w:rPr>
          <w:i/>
          <w:iCs/>
        </w:rPr>
        <w:t>Kişisel Verilerin Toplanma Yöntemi</w:t>
      </w:r>
      <w:r>
        <w:t>; Kişisel veriler, otomatik ya da otomatik olmayan yöntemlerle,</w:t>
      </w:r>
      <w:r>
        <w:rPr>
          <w:spacing w:val="-9"/>
        </w:rPr>
        <w:t xml:space="preserve"> </w:t>
      </w:r>
      <w:r>
        <w:rPr>
          <w:bCs/>
        </w:rPr>
        <w:t>Üniversite</w:t>
      </w:r>
      <w:r>
        <w:rPr>
          <w:b/>
        </w:rPr>
        <w:t xml:space="preserve"> </w:t>
      </w:r>
      <w:r>
        <w:t>internet</w:t>
      </w:r>
      <w:r>
        <w:rPr>
          <w:spacing w:val="-8"/>
        </w:rPr>
        <w:t xml:space="preserve"> </w:t>
      </w:r>
      <w:r>
        <w:t>sitesi,</w:t>
      </w:r>
      <w:r>
        <w:rPr>
          <w:spacing w:val="-7"/>
        </w:rPr>
        <w:t xml:space="preserve"> </w:t>
      </w:r>
      <w:r>
        <w:t>sosyal</w:t>
      </w:r>
      <w:r>
        <w:rPr>
          <w:spacing w:val="-7"/>
        </w:rPr>
        <w:t xml:space="preserve"> </w:t>
      </w:r>
      <w:r>
        <w:t>medya</w:t>
      </w:r>
      <w:r>
        <w:rPr>
          <w:spacing w:val="-9"/>
        </w:rPr>
        <w:t xml:space="preserve"> </w:t>
      </w:r>
      <w:r>
        <w:t>mecraları,</w:t>
      </w:r>
      <w:r>
        <w:rPr>
          <w:spacing w:val="-8"/>
        </w:rPr>
        <w:t xml:space="preserve"> </w:t>
      </w:r>
      <w:r>
        <w:t>mobil</w:t>
      </w:r>
      <w:r>
        <w:rPr>
          <w:spacing w:val="-7"/>
        </w:rPr>
        <w:t xml:space="preserve"> </w:t>
      </w:r>
      <w:r>
        <w:t>uygulamalar</w:t>
      </w:r>
      <w:r>
        <w:rPr>
          <w:spacing w:val="-8"/>
        </w:rPr>
        <w:t xml:space="preserve"> </w:t>
      </w:r>
      <w:r>
        <w:t xml:space="preserve">ve benzeri vasıtalarla sözlü, yazılı ya da elektronik olarak toplanmaktadır.  </w:t>
      </w:r>
    </w:p>
    <w:p w:rsidR="00883023" w:rsidRDefault="00883023" w:rsidP="00883023">
      <w:pPr>
        <w:pStyle w:val="GvdeMetni"/>
        <w:ind w:left="116" w:right="116"/>
        <w:jc w:val="both"/>
      </w:pPr>
    </w:p>
    <w:p w:rsidR="00883023" w:rsidRDefault="00883023" w:rsidP="00883023">
      <w:pPr>
        <w:pStyle w:val="GvdeMetni"/>
        <w:ind w:left="116" w:right="116"/>
        <w:jc w:val="both"/>
      </w:pPr>
      <w:r>
        <w:t xml:space="preserve">Kişisel veriler; web siteleri, görüşmeler, </w:t>
      </w:r>
      <w:r>
        <w:rPr>
          <w:bCs/>
        </w:rPr>
        <w:t xml:space="preserve">eğitim faaliyetleri </w:t>
      </w:r>
      <w:r>
        <w:t xml:space="preserve">gibi konular başta olmak üzere kişilerden sözlü, yazılı ya da elektronik ortamda elde edilen bilgilerdir. Veri, Aydınlatma Metni kapsamındaki hususlar doğrultusunda ve kişilerin rızasıyla toplanmakta, işlenmekte, saklanmakta ve aktarılmaktadır. </w:t>
      </w:r>
    </w:p>
    <w:p w:rsidR="00883023" w:rsidRDefault="00883023" w:rsidP="00883023">
      <w:pPr>
        <w:pStyle w:val="GvdeMetni"/>
        <w:ind w:left="116"/>
        <w:jc w:val="both"/>
        <w:rPr>
          <w:bCs/>
        </w:rPr>
      </w:pPr>
      <w:r>
        <w:rPr>
          <w:bCs/>
        </w:rPr>
        <w:t>Üniversite</w:t>
      </w:r>
      <w:r>
        <w:rPr>
          <w:b/>
        </w:rPr>
        <w:t xml:space="preserve"> </w:t>
      </w:r>
      <w:r>
        <w:t xml:space="preserve">faaliyetleriyle bağdaşmayan herhangi bir hususta kişisel veri aktarımı, veri sahibinin açık rızası olmaksızın </w:t>
      </w:r>
      <w:r>
        <w:rPr>
          <w:bCs/>
        </w:rPr>
        <w:t xml:space="preserve">yapılamaz. </w:t>
      </w:r>
    </w:p>
    <w:p w:rsidR="00883023" w:rsidRDefault="00883023" w:rsidP="00883023">
      <w:pPr>
        <w:pStyle w:val="GvdeMetni"/>
        <w:spacing w:before="5"/>
      </w:pPr>
    </w:p>
    <w:p w:rsidR="00883023" w:rsidRDefault="00883023" w:rsidP="00883023">
      <w:pPr>
        <w:pStyle w:val="Balk1"/>
        <w:spacing w:before="188"/>
      </w:pPr>
      <w:r>
        <w:t>İŞLENEN KİŞİSEL VERİLERİN AKTARIMI</w:t>
      </w:r>
    </w:p>
    <w:p w:rsidR="00883023" w:rsidRDefault="00883023" w:rsidP="00883023">
      <w:pPr>
        <w:pStyle w:val="GvdeMetni"/>
        <w:spacing w:before="11"/>
        <w:rPr>
          <w:b/>
          <w:sz w:val="23"/>
        </w:rPr>
      </w:pPr>
    </w:p>
    <w:p w:rsidR="00883023" w:rsidRDefault="00883023" w:rsidP="00883023">
      <w:pPr>
        <w:pStyle w:val="GvdeMetni"/>
        <w:ind w:left="116"/>
        <w:jc w:val="both"/>
      </w:pPr>
      <w:r>
        <w:rPr>
          <w:bCs/>
        </w:rPr>
        <w:t>Üniversite tarafından</w:t>
      </w:r>
      <w:r>
        <w:rPr>
          <w:b/>
          <w:spacing w:val="-14"/>
        </w:rPr>
        <w:t xml:space="preserve"> </w:t>
      </w:r>
      <w:r>
        <w:t>toplanan, işlenen, saklanan ve aktarılan</w:t>
      </w:r>
      <w:r>
        <w:rPr>
          <w:spacing w:val="-14"/>
        </w:rPr>
        <w:t xml:space="preserve"> </w:t>
      </w:r>
      <w:r>
        <w:t>kişisel</w:t>
      </w:r>
      <w:r>
        <w:rPr>
          <w:spacing w:val="-13"/>
        </w:rPr>
        <w:t xml:space="preserve"> </w:t>
      </w:r>
      <w:r>
        <w:t>veriler, Kanun’un</w:t>
      </w:r>
      <w:r>
        <w:rPr>
          <w:spacing w:val="-12"/>
        </w:rPr>
        <w:t xml:space="preserve"> </w:t>
      </w:r>
      <w:r>
        <w:t>8.</w:t>
      </w:r>
      <w:r>
        <w:rPr>
          <w:spacing w:val="-13"/>
        </w:rPr>
        <w:t xml:space="preserve"> </w:t>
      </w:r>
      <w:r>
        <w:t>ve</w:t>
      </w:r>
      <w:r>
        <w:rPr>
          <w:spacing w:val="-14"/>
        </w:rPr>
        <w:t xml:space="preserve"> </w:t>
      </w:r>
      <w:r>
        <w:t>9.</w:t>
      </w:r>
      <w:r>
        <w:rPr>
          <w:spacing w:val="-13"/>
        </w:rPr>
        <w:t xml:space="preserve"> </w:t>
      </w:r>
      <w:r>
        <w:t>Maddeleri çerçevesinde aşağıdakilerle paylaşabilir:</w:t>
      </w:r>
    </w:p>
    <w:p w:rsidR="00883023" w:rsidRDefault="00883023" w:rsidP="00883023">
      <w:pPr>
        <w:pStyle w:val="GvdeMetni"/>
        <w:spacing w:before="10"/>
        <w:jc w:val="both"/>
        <w:rPr>
          <w:sz w:val="23"/>
        </w:rPr>
      </w:pPr>
    </w:p>
    <w:p w:rsidR="00883023" w:rsidRDefault="00883023" w:rsidP="00883023">
      <w:pPr>
        <w:pStyle w:val="ListeParagraf"/>
        <w:numPr>
          <w:ilvl w:val="0"/>
          <w:numId w:val="2"/>
        </w:numPr>
        <w:tabs>
          <w:tab w:val="left" w:pos="837"/>
        </w:tabs>
        <w:spacing w:before="1"/>
        <w:ind w:right="115"/>
        <w:jc w:val="both"/>
        <w:rPr>
          <w:sz w:val="24"/>
        </w:rPr>
      </w:pPr>
      <w:r>
        <w:rPr>
          <w:bCs/>
          <w:sz w:val="24"/>
        </w:rPr>
        <w:t>F</w:t>
      </w:r>
      <w:r>
        <w:rPr>
          <w:sz w:val="24"/>
        </w:rPr>
        <w:t>aaliyetlerini</w:t>
      </w:r>
      <w:r>
        <w:rPr>
          <w:spacing w:val="-13"/>
          <w:sz w:val="24"/>
        </w:rPr>
        <w:t xml:space="preserve"> </w:t>
      </w:r>
      <w:r>
        <w:rPr>
          <w:sz w:val="24"/>
        </w:rPr>
        <w:t>ve</w:t>
      </w:r>
      <w:r>
        <w:rPr>
          <w:spacing w:val="-18"/>
          <w:sz w:val="24"/>
        </w:rPr>
        <w:t xml:space="preserve"> </w:t>
      </w:r>
      <w:r>
        <w:rPr>
          <w:sz w:val="24"/>
        </w:rPr>
        <w:t>iş</w:t>
      </w:r>
      <w:r>
        <w:rPr>
          <w:spacing w:val="-17"/>
          <w:sz w:val="24"/>
        </w:rPr>
        <w:t xml:space="preserve"> </w:t>
      </w:r>
      <w:r>
        <w:rPr>
          <w:sz w:val="24"/>
        </w:rPr>
        <w:t>süreçlerini</w:t>
      </w:r>
      <w:r>
        <w:rPr>
          <w:spacing w:val="-16"/>
          <w:sz w:val="24"/>
        </w:rPr>
        <w:t xml:space="preserve"> </w:t>
      </w:r>
      <w:r>
        <w:rPr>
          <w:sz w:val="24"/>
        </w:rPr>
        <w:t>devam</w:t>
      </w:r>
      <w:r>
        <w:rPr>
          <w:spacing w:val="-16"/>
          <w:sz w:val="24"/>
        </w:rPr>
        <w:t xml:space="preserve"> </w:t>
      </w:r>
      <w:r>
        <w:rPr>
          <w:sz w:val="24"/>
        </w:rPr>
        <w:t>ettirebilmek için sürekli</w:t>
      </w:r>
      <w:r>
        <w:rPr>
          <w:spacing w:val="-16"/>
          <w:sz w:val="24"/>
        </w:rPr>
        <w:t xml:space="preserve"> </w:t>
      </w:r>
      <w:r>
        <w:rPr>
          <w:sz w:val="24"/>
        </w:rPr>
        <w:t>veya</w:t>
      </w:r>
      <w:r>
        <w:rPr>
          <w:spacing w:val="-19"/>
          <w:sz w:val="24"/>
        </w:rPr>
        <w:t xml:space="preserve"> </w:t>
      </w:r>
      <w:r>
        <w:rPr>
          <w:sz w:val="24"/>
        </w:rPr>
        <w:t>geçici</w:t>
      </w:r>
      <w:r>
        <w:rPr>
          <w:spacing w:val="-17"/>
          <w:sz w:val="24"/>
        </w:rPr>
        <w:t xml:space="preserve"> </w:t>
      </w:r>
      <w:r>
        <w:rPr>
          <w:sz w:val="24"/>
        </w:rPr>
        <w:t>süreyle hizmet veren alt yükleniciler ya da üçüncü taraflarla yapılan sözleşmelerde işin gerektirdiği oranda ve sürede veriler paylaşılabilir.</w:t>
      </w:r>
    </w:p>
    <w:p w:rsidR="00883023" w:rsidRDefault="00883023" w:rsidP="00883023">
      <w:pPr>
        <w:pStyle w:val="ListeParagraf"/>
        <w:numPr>
          <w:ilvl w:val="0"/>
          <w:numId w:val="2"/>
        </w:numPr>
        <w:tabs>
          <w:tab w:val="left" w:pos="837"/>
        </w:tabs>
        <w:ind w:right="118"/>
        <w:jc w:val="both"/>
        <w:rPr>
          <w:sz w:val="24"/>
        </w:rPr>
      </w:pPr>
      <w:r>
        <w:rPr>
          <w:bCs/>
          <w:sz w:val="24"/>
        </w:rPr>
        <w:t xml:space="preserve">Üniversitenin </w:t>
      </w:r>
      <w:r>
        <w:rPr>
          <w:sz w:val="24"/>
        </w:rPr>
        <w:t>hizmet ve hedefleri doğrultusunda yurt dışında faaliyet gösteren benzer kurumlarla eğitim ve araştırma amaçlı iş birlikleri ile personel değişimlerinde veri paylaşımı</w:t>
      </w:r>
      <w:r>
        <w:rPr>
          <w:spacing w:val="-6"/>
          <w:sz w:val="24"/>
        </w:rPr>
        <w:t xml:space="preserve"> </w:t>
      </w:r>
      <w:r>
        <w:rPr>
          <w:sz w:val="24"/>
        </w:rPr>
        <w:t>yapılabilir.</w:t>
      </w:r>
    </w:p>
    <w:p w:rsidR="00883023" w:rsidRDefault="00883023" w:rsidP="00883023">
      <w:pPr>
        <w:pStyle w:val="ListeParagraf"/>
        <w:numPr>
          <w:ilvl w:val="0"/>
          <w:numId w:val="2"/>
        </w:numPr>
        <w:tabs>
          <w:tab w:val="left" w:pos="837"/>
        </w:tabs>
        <w:spacing w:line="293" w:lineRule="exact"/>
        <w:jc w:val="both"/>
        <w:rPr>
          <w:sz w:val="24"/>
        </w:rPr>
      </w:pPr>
      <w:r>
        <w:rPr>
          <w:sz w:val="24"/>
        </w:rPr>
        <w:t>Gerekli durumlarda resmi merci ve kamu kurumlarına veri aktarımı</w:t>
      </w:r>
      <w:r>
        <w:rPr>
          <w:spacing w:val="-12"/>
          <w:sz w:val="24"/>
        </w:rPr>
        <w:t xml:space="preserve"> </w:t>
      </w:r>
      <w:r>
        <w:rPr>
          <w:sz w:val="24"/>
        </w:rPr>
        <w:t>yapılabilir.</w:t>
      </w:r>
    </w:p>
    <w:p w:rsidR="00883023" w:rsidRDefault="00883023" w:rsidP="00883023">
      <w:pPr>
        <w:tabs>
          <w:tab w:val="left" w:pos="837"/>
        </w:tabs>
        <w:spacing w:line="293" w:lineRule="exact"/>
        <w:ind w:left="851" w:hanging="375"/>
        <w:jc w:val="both"/>
      </w:pPr>
      <w:r>
        <w:rPr>
          <w:sz w:val="24"/>
        </w:rPr>
        <w:t>ç.  Toplanan kişisel veriler; Aydınlatma Metninde belirtilen çerçevede ve Kanun’da yer alan</w:t>
      </w:r>
      <w:r>
        <w:rPr>
          <w:spacing w:val="-42"/>
          <w:sz w:val="24"/>
        </w:rPr>
        <w:t xml:space="preserve"> </w:t>
      </w:r>
      <w:r>
        <w:rPr>
          <w:sz w:val="24"/>
        </w:rPr>
        <w:t>kapsamda Sosyal Güvenlik Kurumu, Yükseköğretim Kurulu ve kanunen yetkili diğer kamu kurumları, faaliyetlerin yürütebilmesi amacıyla işbirliği yapılan kurum ve kuruluşlar, verilerin saklanması için hizmetlerinden faydalanılan kuruluşlar, server ve/veya bulut hizmeti alınan yurtiçi/yurtdışı kişi ve</w:t>
      </w:r>
      <w:r>
        <w:rPr>
          <w:spacing w:val="-7"/>
          <w:sz w:val="24"/>
        </w:rPr>
        <w:t xml:space="preserve"> </w:t>
      </w:r>
      <w:r>
        <w:rPr>
          <w:sz w:val="24"/>
        </w:rPr>
        <w:t>kurumlar,</w:t>
      </w:r>
      <w:r>
        <w:rPr>
          <w:spacing w:val="-7"/>
          <w:sz w:val="24"/>
        </w:rPr>
        <w:t xml:space="preserve"> </w:t>
      </w:r>
      <w:r>
        <w:rPr>
          <w:sz w:val="24"/>
        </w:rPr>
        <w:t>ticari</w:t>
      </w:r>
      <w:r>
        <w:rPr>
          <w:spacing w:val="-7"/>
          <w:sz w:val="24"/>
        </w:rPr>
        <w:t xml:space="preserve"> </w:t>
      </w:r>
      <w:r>
        <w:rPr>
          <w:sz w:val="24"/>
        </w:rPr>
        <w:t>elektronik</w:t>
      </w:r>
      <w:r>
        <w:rPr>
          <w:spacing w:val="-6"/>
          <w:sz w:val="24"/>
        </w:rPr>
        <w:t xml:space="preserve"> </w:t>
      </w:r>
      <w:r>
        <w:rPr>
          <w:sz w:val="24"/>
        </w:rPr>
        <w:t>iletilerin</w:t>
      </w:r>
      <w:r>
        <w:rPr>
          <w:spacing w:val="-6"/>
          <w:sz w:val="24"/>
        </w:rPr>
        <w:t xml:space="preserve"> </w:t>
      </w:r>
      <w:r>
        <w:rPr>
          <w:sz w:val="24"/>
        </w:rPr>
        <w:t>gönderilmesi</w:t>
      </w:r>
      <w:r>
        <w:rPr>
          <w:spacing w:val="-6"/>
          <w:sz w:val="24"/>
        </w:rPr>
        <w:t xml:space="preserve"> </w:t>
      </w:r>
      <w:r>
        <w:rPr>
          <w:sz w:val="24"/>
        </w:rPr>
        <w:t>konusunda</w:t>
      </w:r>
      <w:r>
        <w:rPr>
          <w:spacing w:val="-6"/>
          <w:sz w:val="24"/>
        </w:rPr>
        <w:t xml:space="preserve"> </w:t>
      </w:r>
      <w:r>
        <w:rPr>
          <w:sz w:val="24"/>
        </w:rPr>
        <w:t>hizmet</w:t>
      </w:r>
      <w:r>
        <w:rPr>
          <w:spacing w:val="-6"/>
          <w:sz w:val="24"/>
        </w:rPr>
        <w:t xml:space="preserve"> </w:t>
      </w:r>
      <w:r>
        <w:rPr>
          <w:sz w:val="24"/>
        </w:rPr>
        <w:t xml:space="preserve">alınan yurtiçi/yurtdışı firmalar, anlaşmalı olunan bankalar, uluslararası sertifikasyon sahibi ödeme kuruluşları, yurtiçi/yurtdışı çeşitli reklam şirketleri, ajanslar ve anket şirketleri ya da yurtiçi/yurtdışı diğer iş ortakları, kanunen yetkili kamu kurumları ve özel kişiler ile paylaşılabilir.  </w:t>
      </w:r>
    </w:p>
    <w:p w:rsidR="00883023" w:rsidRDefault="00883023" w:rsidP="00883023">
      <w:pPr>
        <w:sectPr w:rsidR="00883023">
          <w:pgSz w:w="11910" w:h="16840"/>
          <w:pgMar w:top="1320" w:right="1300" w:bottom="1200" w:left="1300" w:header="715" w:footer="1000" w:gutter="0"/>
          <w:cols w:space="708"/>
        </w:sectPr>
      </w:pPr>
    </w:p>
    <w:p w:rsidR="00883023" w:rsidRDefault="00883023" w:rsidP="00883023">
      <w:pPr>
        <w:pStyle w:val="GvdeMetni"/>
        <w:spacing w:before="1"/>
        <w:rPr>
          <w:sz w:val="23"/>
        </w:rPr>
      </w:pPr>
    </w:p>
    <w:p w:rsidR="00883023" w:rsidRDefault="00883023" w:rsidP="00883023">
      <w:pPr>
        <w:pStyle w:val="Balk1"/>
        <w:spacing w:before="90"/>
      </w:pPr>
      <w:r>
        <w:t>KİŞİSEL VERİSİ İŞLENEN İLGİLİ KİŞİNİN HAKLARI</w:t>
      </w:r>
    </w:p>
    <w:p w:rsidR="00883023" w:rsidRDefault="00883023" w:rsidP="00883023">
      <w:pPr>
        <w:pStyle w:val="GvdeMetni"/>
        <w:spacing w:before="5"/>
        <w:rPr>
          <w:b/>
        </w:rPr>
      </w:pPr>
    </w:p>
    <w:p w:rsidR="00883023" w:rsidRDefault="00883023" w:rsidP="00883023">
      <w:pPr>
        <w:pStyle w:val="GvdeMetni"/>
        <w:ind w:left="116"/>
      </w:pPr>
      <w:r>
        <w:t xml:space="preserve">Kişisel veri sahibi, Kanun’un 11.maddesi uyarınca </w:t>
      </w:r>
      <w:r>
        <w:rPr>
          <w:bCs/>
        </w:rPr>
        <w:t>Üniversiteye</w:t>
      </w:r>
      <w:r>
        <w:t xml:space="preserve"> başvurarak;</w:t>
      </w:r>
    </w:p>
    <w:p w:rsidR="00883023" w:rsidRDefault="00883023" w:rsidP="00883023">
      <w:pPr>
        <w:pStyle w:val="GvdeMetni"/>
        <w:spacing w:before="5"/>
      </w:pPr>
    </w:p>
    <w:p w:rsidR="00883023" w:rsidRDefault="00883023" w:rsidP="00883023">
      <w:pPr>
        <w:pStyle w:val="ListeParagraf"/>
        <w:numPr>
          <w:ilvl w:val="0"/>
          <w:numId w:val="3"/>
        </w:numPr>
        <w:tabs>
          <w:tab w:val="left" w:pos="477"/>
        </w:tabs>
        <w:rPr>
          <w:sz w:val="24"/>
        </w:rPr>
      </w:pPr>
      <w:r>
        <w:rPr>
          <w:sz w:val="24"/>
        </w:rPr>
        <w:t>Kişisel verilerinin işlenip işlenmediğini</w:t>
      </w:r>
      <w:r>
        <w:rPr>
          <w:spacing w:val="-2"/>
          <w:sz w:val="24"/>
        </w:rPr>
        <w:t xml:space="preserve"> </w:t>
      </w:r>
      <w:r>
        <w:rPr>
          <w:sz w:val="24"/>
        </w:rPr>
        <w:t>öğrenme,</w:t>
      </w:r>
    </w:p>
    <w:p w:rsidR="00883023" w:rsidRDefault="00883023" w:rsidP="00883023">
      <w:pPr>
        <w:pStyle w:val="ListeParagraf"/>
        <w:numPr>
          <w:ilvl w:val="0"/>
          <w:numId w:val="3"/>
        </w:numPr>
        <w:tabs>
          <w:tab w:val="left" w:pos="477"/>
        </w:tabs>
        <w:rPr>
          <w:sz w:val="24"/>
        </w:rPr>
      </w:pPr>
      <w:r>
        <w:rPr>
          <w:sz w:val="24"/>
        </w:rPr>
        <w:t>Kişisel verileri işlenmişse bunun hakkında bilgi talep</w:t>
      </w:r>
      <w:r>
        <w:rPr>
          <w:spacing w:val="-3"/>
          <w:sz w:val="24"/>
        </w:rPr>
        <w:t xml:space="preserve"> </w:t>
      </w:r>
      <w:r>
        <w:rPr>
          <w:sz w:val="24"/>
        </w:rPr>
        <w:t>etme,</w:t>
      </w:r>
    </w:p>
    <w:p w:rsidR="00883023" w:rsidRDefault="00883023" w:rsidP="00883023">
      <w:pPr>
        <w:pStyle w:val="ListeParagraf"/>
        <w:numPr>
          <w:ilvl w:val="0"/>
          <w:numId w:val="3"/>
        </w:numPr>
        <w:tabs>
          <w:tab w:val="left" w:pos="477"/>
        </w:tabs>
        <w:rPr>
          <w:sz w:val="24"/>
        </w:rPr>
      </w:pPr>
      <w:r>
        <w:rPr>
          <w:sz w:val="24"/>
        </w:rPr>
        <w:t>Kişisel</w:t>
      </w:r>
      <w:r>
        <w:rPr>
          <w:spacing w:val="-4"/>
          <w:sz w:val="24"/>
        </w:rPr>
        <w:t xml:space="preserve"> </w:t>
      </w:r>
      <w:r>
        <w:rPr>
          <w:sz w:val="24"/>
        </w:rPr>
        <w:t>verilerinin</w:t>
      </w:r>
      <w:r>
        <w:rPr>
          <w:spacing w:val="-6"/>
          <w:sz w:val="24"/>
        </w:rPr>
        <w:t xml:space="preserve"> </w:t>
      </w:r>
      <w:r>
        <w:rPr>
          <w:sz w:val="24"/>
        </w:rPr>
        <w:t>işlenme</w:t>
      </w:r>
      <w:r>
        <w:rPr>
          <w:spacing w:val="-4"/>
          <w:sz w:val="24"/>
        </w:rPr>
        <w:t xml:space="preserve"> </w:t>
      </w:r>
      <w:r>
        <w:rPr>
          <w:sz w:val="24"/>
        </w:rPr>
        <w:t>amacını</w:t>
      </w:r>
      <w:r>
        <w:rPr>
          <w:spacing w:val="-6"/>
          <w:sz w:val="24"/>
        </w:rPr>
        <w:t xml:space="preserve"> </w:t>
      </w:r>
      <w:r>
        <w:rPr>
          <w:sz w:val="24"/>
        </w:rPr>
        <w:t>ve</w:t>
      </w:r>
      <w:r>
        <w:rPr>
          <w:spacing w:val="-5"/>
          <w:sz w:val="24"/>
        </w:rPr>
        <w:t xml:space="preserve"> </w:t>
      </w:r>
      <w:r>
        <w:rPr>
          <w:sz w:val="24"/>
        </w:rPr>
        <w:t>amacına</w:t>
      </w:r>
      <w:r>
        <w:rPr>
          <w:spacing w:val="-7"/>
          <w:sz w:val="24"/>
        </w:rPr>
        <w:t xml:space="preserve"> </w:t>
      </w:r>
      <w:r>
        <w:rPr>
          <w:sz w:val="24"/>
        </w:rPr>
        <w:t>uygun</w:t>
      </w:r>
      <w:r>
        <w:rPr>
          <w:spacing w:val="-4"/>
          <w:sz w:val="24"/>
        </w:rPr>
        <w:t xml:space="preserve"> </w:t>
      </w:r>
      <w:r>
        <w:rPr>
          <w:sz w:val="24"/>
        </w:rPr>
        <w:t>kullanılıp</w:t>
      </w:r>
      <w:r>
        <w:rPr>
          <w:spacing w:val="-7"/>
          <w:sz w:val="24"/>
        </w:rPr>
        <w:t xml:space="preserve"> </w:t>
      </w:r>
      <w:r>
        <w:rPr>
          <w:sz w:val="24"/>
        </w:rPr>
        <w:t>kullanılmadığını</w:t>
      </w:r>
      <w:r>
        <w:rPr>
          <w:spacing w:val="-6"/>
          <w:sz w:val="24"/>
        </w:rPr>
        <w:t xml:space="preserve"> </w:t>
      </w:r>
      <w:r>
        <w:rPr>
          <w:sz w:val="24"/>
        </w:rPr>
        <w:t>öğrenme,</w:t>
      </w:r>
    </w:p>
    <w:p w:rsidR="00883023" w:rsidRDefault="00883023" w:rsidP="00883023">
      <w:pPr>
        <w:tabs>
          <w:tab w:val="left" w:pos="477"/>
        </w:tabs>
        <w:ind w:left="116"/>
        <w:rPr>
          <w:sz w:val="24"/>
        </w:rPr>
      </w:pPr>
      <w:proofErr w:type="gramStart"/>
      <w:r>
        <w:rPr>
          <w:sz w:val="24"/>
        </w:rPr>
        <w:t xml:space="preserve">ç)   </w:t>
      </w:r>
      <w:proofErr w:type="gramEnd"/>
      <w:r>
        <w:rPr>
          <w:sz w:val="24"/>
        </w:rPr>
        <w:t>Kişisel verilerini yurt içinde veya yurt dışında aktarıldığı 3. kişileri</w:t>
      </w:r>
      <w:r>
        <w:rPr>
          <w:spacing w:val="-4"/>
          <w:sz w:val="24"/>
        </w:rPr>
        <w:t xml:space="preserve"> </w:t>
      </w:r>
      <w:r>
        <w:rPr>
          <w:sz w:val="24"/>
        </w:rPr>
        <w:t>bilme,</w:t>
      </w:r>
    </w:p>
    <w:p w:rsidR="00883023" w:rsidRDefault="00883023" w:rsidP="00883023">
      <w:pPr>
        <w:pStyle w:val="ListeParagraf"/>
        <w:numPr>
          <w:ilvl w:val="0"/>
          <w:numId w:val="3"/>
        </w:numPr>
        <w:tabs>
          <w:tab w:val="left" w:pos="477"/>
        </w:tabs>
        <w:ind w:right="124"/>
        <w:rPr>
          <w:sz w:val="24"/>
        </w:rPr>
      </w:pPr>
      <w:r>
        <w:rPr>
          <w:sz w:val="24"/>
        </w:rPr>
        <w:t>Kişisel verileri eksik veya yanlış işlenmişse, bunların düzeltilmesini isteme, Kanunun 7. maddesinde öngörülen şartlar çerçevesinde silinmesini veya yok edilmesini</w:t>
      </w:r>
      <w:r>
        <w:rPr>
          <w:spacing w:val="-13"/>
          <w:sz w:val="24"/>
        </w:rPr>
        <w:t xml:space="preserve"> </w:t>
      </w:r>
      <w:r>
        <w:rPr>
          <w:sz w:val="24"/>
        </w:rPr>
        <w:t>isteme,</w:t>
      </w:r>
    </w:p>
    <w:p w:rsidR="00883023" w:rsidRDefault="00883023" w:rsidP="00883023">
      <w:pPr>
        <w:pStyle w:val="ListeParagraf"/>
        <w:numPr>
          <w:ilvl w:val="0"/>
          <w:numId w:val="3"/>
        </w:numPr>
        <w:tabs>
          <w:tab w:val="left" w:pos="477"/>
        </w:tabs>
        <w:ind w:right="117"/>
        <w:rPr>
          <w:sz w:val="24"/>
        </w:rPr>
      </w:pPr>
      <w:r>
        <w:rPr>
          <w:sz w:val="24"/>
        </w:rPr>
        <w:t>Kişisel</w:t>
      </w:r>
      <w:r>
        <w:rPr>
          <w:spacing w:val="-11"/>
          <w:sz w:val="24"/>
        </w:rPr>
        <w:t xml:space="preserve"> </w:t>
      </w:r>
      <w:r>
        <w:rPr>
          <w:sz w:val="24"/>
        </w:rPr>
        <w:t>verilerinin</w:t>
      </w:r>
      <w:r>
        <w:rPr>
          <w:spacing w:val="-11"/>
          <w:sz w:val="24"/>
        </w:rPr>
        <w:t xml:space="preserve"> </w:t>
      </w:r>
      <w:r>
        <w:rPr>
          <w:sz w:val="24"/>
        </w:rPr>
        <w:t>aktarıldığı</w:t>
      </w:r>
      <w:r>
        <w:rPr>
          <w:spacing w:val="-10"/>
          <w:sz w:val="24"/>
        </w:rPr>
        <w:t xml:space="preserve"> </w:t>
      </w:r>
      <w:r>
        <w:rPr>
          <w:sz w:val="24"/>
        </w:rPr>
        <w:t>3.</w:t>
      </w:r>
      <w:r>
        <w:rPr>
          <w:spacing w:val="-10"/>
          <w:sz w:val="24"/>
        </w:rPr>
        <w:t xml:space="preserve"> </w:t>
      </w:r>
      <w:r>
        <w:rPr>
          <w:sz w:val="24"/>
        </w:rPr>
        <w:t>kişilere</w:t>
      </w:r>
      <w:r>
        <w:rPr>
          <w:spacing w:val="-12"/>
          <w:sz w:val="24"/>
        </w:rPr>
        <w:t xml:space="preserve"> </w:t>
      </w:r>
      <w:r>
        <w:rPr>
          <w:sz w:val="24"/>
        </w:rPr>
        <w:t>yukarıda</w:t>
      </w:r>
      <w:r>
        <w:rPr>
          <w:spacing w:val="-12"/>
          <w:sz w:val="24"/>
        </w:rPr>
        <w:t xml:space="preserve"> </w:t>
      </w:r>
      <w:r>
        <w:rPr>
          <w:sz w:val="24"/>
        </w:rPr>
        <w:t>sayılan</w:t>
      </w:r>
      <w:r>
        <w:rPr>
          <w:spacing w:val="-10"/>
          <w:sz w:val="24"/>
        </w:rPr>
        <w:t xml:space="preserve"> </w:t>
      </w:r>
      <w:r>
        <w:rPr>
          <w:sz w:val="24"/>
        </w:rPr>
        <w:t>(d)</w:t>
      </w:r>
      <w:r>
        <w:rPr>
          <w:spacing w:val="-10"/>
          <w:sz w:val="24"/>
        </w:rPr>
        <w:t xml:space="preserve"> </w:t>
      </w:r>
      <w:r>
        <w:rPr>
          <w:sz w:val="24"/>
        </w:rPr>
        <w:t>ve</w:t>
      </w:r>
      <w:r>
        <w:rPr>
          <w:spacing w:val="-10"/>
          <w:sz w:val="24"/>
        </w:rPr>
        <w:t xml:space="preserve"> </w:t>
      </w:r>
      <w:r>
        <w:rPr>
          <w:sz w:val="24"/>
        </w:rPr>
        <w:t>(e)</w:t>
      </w:r>
      <w:r>
        <w:rPr>
          <w:spacing w:val="-10"/>
          <w:sz w:val="24"/>
        </w:rPr>
        <w:t xml:space="preserve"> </w:t>
      </w:r>
      <w:r>
        <w:rPr>
          <w:sz w:val="24"/>
        </w:rPr>
        <w:t>bentleri</w:t>
      </w:r>
      <w:r>
        <w:rPr>
          <w:spacing w:val="-6"/>
          <w:sz w:val="24"/>
        </w:rPr>
        <w:t xml:space="preserve"> </w:t>
      </w:r>
      <w:r>
        <w:rPr>
          <w:sz w:val="24"/>
        </w:rPr>
        <w:t>uyarınca</w:t>
      </w:r>
      <w:r>
        <w:rPr>
          <w:spacing w:val="-10"/>
          <w:sz w:val="24"/>
        </w:rPr>
        <w:t xml:space="preserve"> </w:t>
      </w:r>
      <w:r>
        <w:rPr>
          <w:sz w:val="24"/>
        </w:rPr>
        <w:t>yapılan işlemlerin bildirilmesini</w:t>
      </w:r>
      <w:r>
        <w:rPr>
          <w:spacing w:val="-1"/>
          <w:sz w:val="24"/>
        </w:rPr>
        <w:t xml:space="preserve"> </w:t>
      </w:r>
      <w:r>
        <w:rPr>
          <w:sz w:val="24"/>
        </w:rPr>
        <w:t>isteme,</w:t>
      </w:r>
    </w:p>
    <w:p w:rsidR="00883023" w:rsidRDefault="00883023" w:rsidP="00883023">
      <w:pPr>
        <w:pStyle w:val="ListeParagraf"/>
        <w:numPr>
          <w:ilvl w:val="0"/>
          <w:numId w:val="3"/>
        </w:numPr>
        <w:tabs>
          <w:tab w:val="left" w:pos="477"/>
        </w:tabs>
        <w:spacing w:before="1"/>
        <w:ind w:right="118"/>
        <w:rPr>
          <w:sz w:val="24"/>
        </w:rPr>
      </w:pPr>
      <w:r>
        <w:rPr>
          <w:sz w:val="24"/>
        </w:rPr>
        <w:t>Kişisel verilerinin münhasıran otomatik sistemler ile analiz edilmesi nedeniyle kendisi aleyhine bir sonucun ortaya çıkmasına itiraz</w:t>
      </w:r>
      <w:r>
        <w:rPr>
          <w:spacing w:val="-5"/>
          <w:sz w:val="24"/>
        </w:rPr>
        <w:t xml:space="preserve"> </w:t>
      </w:r>
      <w:r>
        <w:rPr>
          <w:sz w:val="24"/>
        </w:rPr>
        <w:t>etme,</w:t>
      </w:r>
    </w:p>
    <w:p w:rsidR="00883023" w:rsidRDefault="00883023" w:rsidP="00883023">
      <w:pPr>
        <w:pStyle w:val="ListeParagraf"/>
        <w:numPr>
          <w:ilvl w:val="0"/>
          <w:numId w:val="3"/>
        </w:numPr>
        <w:tabs>
          <w:tab w:val="left" w:pos="477"/>
        </w:tabs>
        <w:ind w:right="114"/>
        <w:rPr>
          <w:sz w:val="24"/>
        </w:rPr>
      </w:pPr>
      <w:r>
        <w:rPr>
          <w:sz w:val="24"/>
        </w:rPr>
        <w:t>Kişisel</w:t>
      </w:r>
      <w:r>
        <w:rPr>
          <w:spacing w:val="-7"/>
          <w:sz w:val="24"/>
        </w:rPr>
        <w:t xml:space="preserve"> </w:t>
      </w:r>
      <w:r>
        <w:rPr>
          <w:sz w:val="24"/>
        </w:rPr>
        <w:t>verilerinin</w:t>
      </w:r>
      <w:r>
        <w:rPr>
          <w:spacing w:val="-7"/>
          <w:sz w:val="24"/>
        </w:rPr>
        <w:t xml:space="preserve"> </w:t>
      </w:r>
      <w:r>
        <w:rPr>
          <w:sz w:val="24"/>
        </w:rPr>
        <w:t>kanuna</w:t>
      </w:r>
      <w:r>
        <w:rPr>
          <w:spacing w:val="-7"/>
          <w:sz w:val="24"/>
        </w:rPr>
        <w:t xml:space="preserve"> </w:t>
      </w:r>
      <w:r>
        <w:rPr>
          <w:sz w:val="24"/>
        </w:rPr>
        <w:t>aykırı</w:t>
      </w:r>
      <w:r>
        <w:rPr>
          <w:spacing w:val="-7"/>
          <w:sz w:val="24"/>
        </w:rPr>
        <w:t xml:space="preserve"> </w:t>
      </w:r>
      <w:r>
        <w:rPr>
          <w:sz w:val="24"/>
        </w:rPr>
        <w:t>olarak</w:t>
      </w:r>
      <w:r>
        <w:rPr>
          <w:spacing w:val="-7"/>
          <w:sz w:val="24"/>
        </w:rPr>
        <w:t xml:space="preserve"> </w:t>
      </w:r>
      <w:r>
        <w:rPr>
          <w:sz w:val="24"/>
        </w:rPr>
        <w:t>işlenmesi</w:t>
      </w:r>
      <w:r>
        <w:rPr>
          <w:spacing w:val="-6"/>
          <w:sz w:val="24"/>
        </w:rPr>
        <w:t xml:space="preserve"> </w:t>
      </w:r>
      <w:r>
        <w:rPr>
          <w:sz w:val="24"/>
        </w:rPr>
        <w:t>sebebiyle</w:t>
      </w:r>
      <w:r>
        <w:rPr>
          <w:spacing w:val="-8"/>
          <w:sz w:val="24"/>
        </w:rPr>
        <w:t xml:space="preserve"> </w:t>
      </w:r>
      <w:r>
        <w:rPr>
          <w:sz w:val="24"/>
        </w:rPr>
        <w:t>zarara</w:t>
      </w:r>
      <w:r>
        <w:rPr>
          <w:spacing w:val="-9"/>
          <w:sz w:val="24"/>
        </w:rPr>
        <w:t xml:space="preserve"> </w:t>
      </w:r>
      <w:r>
        <w:rPr>
          <w:sz w:val="24"/>
        </w:rPr>
        <w:t>uğraması</w:t>
      </w:r>
      <w:r>
        <w:rPr>
          <w:spacing w:val="-4"/>
          <w:sz w:val="24"/>
        </w:rPr>
        <w:t xml:space="preserve"> </w:t>
      </w:r>
      <w:r>
        <w:rPr>
          <w:sz w:val="24"/>
        </w:rPr>
        <w:t>hâlinde</w:t>
      </w:r>
      <w:r>
        <w:rPr>
          <w:spacing w:val="-8"/>
          <w:sz w:val="24"/>
        </w:rPr>
        <w:t xml:space="preserve"> </w:t>
      </w:r>
      <w:r>
        <w:rPr>
          <w:sz w:val="24"/>
        </w:rPr>
        <w:t>zararın giderilmesini talep etme hakkına</w:t>
      </w:r>
      <w:r>
        <w:rPr>
          <w:spacing w:val="-2"/>
          <w:sz w:val="24"/>
        </w:rPr>
        <w:t xml:space="preserve"> </w:t>
      </w:r>
      <w:r>
        <w:rPr>
          <w:sz w:val="24"/>
        </w:rPr>
        <w:t>sahiptir.</w:t>
      </w:r>
    </w:p>
    <w:p w:rsidR="00883023" w:rsidRDefault="00883023" w:rsidP="00883023">
      <w:pPr>
        <w:pStyle w:val="GvdeMetni"/>
        <w:spacing w:before="2"/>
      </w:pPr>
    </w:p>
    <w:p w:rsidR="00883023" w:rsidRDefault="00883023" w:rsidP="00883023">
      <w:pPr>
        <w:pStyle w:val="GvdeMetni"/>
        <w:spacing w:line="256" w:lineRule="auto"/>
        <w:ind w:left="116" w:right="116"/>
        <w:jc w:val="both"/>
        <w:rPr>
          <w:sz w:val="20"/>
        </w:rPr>
      </w:pPr>
      <w:r>
        <w:t xml:space="preserve">Bu kapsamda iletilen talepler, </w:t>
      </w:r>
      <w:r>
        <w:rPr>
          <w:bCs/>
        </w:rPr>
        <w:t>Üniversite</w:t>
      </w:r>
      <w:r>
        <w:rPr>
          <w:b/>
        </w:rPr>
        <w:t xml:space="preserve"> </w:t>
      </w:r>
      <w:r>
        <w:t xml:space="preserve">tarafından en geç otuz gün içinde sonuçlandırılır. </w:t>
      </w:r>
    </w:p>
    <w:p w:rsidR="00883023" w:rsidRDefault="00883023" w:rsidP="00883023">
      <w:pPr>
        <w:pStyle w:val="GvdeMetni"/>
        <w:spacing w:before="1"/>
        <w:rPr>
          <w:sz w:val="13"/>
        </w:rPr>
      </w:pPr>
    </w:p>
    <w:p w:rsidR="00883023" w:rsidRDefault="00883023" w:rsidP="00883023">
      <w:pPr>
        <w:spacing w:before="90"/>
        <w:ind w:left="116" w:right="113"/>
        <w:jc w:val="both"/>
      </w:pPr>
      <w:r>
        <w:rPr>
          <w:sz w:val="24"/>
        </w:rPr>
        <w:t xml:space="preserve">Kanun kapsamında Üniversite ile iletişime geçmek, geri bildirimde bulunmak ya da soruları aktarmak için başvuru sahibinin kimliğini tevsik edici belgeler ve talebi içeren dilekçe ile </w:t>
      </w:r>
      <w:r w:rsidRPr="00883023">
        <w:rPr>
          <w:i/>
        </w:rPr>
        <w:t>Yenişehir mahallesi Kardeşler caddesi No:7/1 Sivas/</w:t>
      </w:r>
      <w:proofErr w:type="gramStart"/>
      <w:r w:rsidRPr="00883023">
        <w:rPr>
          <w:i/>
        </w:rPr>
        <w:t>Merkez</w:t>
      </w:r>
      <w:r>
        <w:rPr>
          <w:spacing w:val="-13"/>
        </w:rPr>
        <w:t xml:space="preserve"> </w:t>
      </w:r>
      <w:r>
        <w:rPr>
          <w:i/>
          <w:sz w:val="24"/>
        </w:rPr>
        <w:t xml:space="preserve"> </w:t>
      </w:r>
      <w:r>
        <w:rPr>
          <w:sz w:val="24"/>
        </w:rPr>
        <w:t>adresine</w:t>
      </w:r>
      <w:proofErr w:type="gramEnd"/>
      <w:r>
        <w:rPr>
          <w:sz w:val="24"/>
        </w:rPr>
        <w:t xml:space="preserve"> bizzat elden iletilmesi veya noter kanalıyla ulaştırılması gerekir. Ayrıca </w:t>
      </w:r>
      <w:r w:rsidRPr="00883023">
        <w:rPr>
          <w:rFonts w:ascii="Arial" w:hAnsi="Arial" w:cs="Arial"/>
          <w:b/>
          <w:color w:val="000000" w:themeColor="text1"/>
          <w:sz w:val="20"/>
          <w:szCs w:val="20"/>
          <w:shd w:val="clear" w:color="auto" w:fill="FFFFFF"/>
        </w:rPr>
        <w:t>sivasbiltekuni</w:t>
      </w:r>
      <w:r w:rsidRPr="00883023">
        <w:rPr>
          <w:b/>
          <w:color w:val="000000" w:themeColor="text1"/>
        </w:rPr>
        <w:t>@hs01.kep.tr</w:t>
      </w:r>
      <w:r w:rsidRPr="00883023">
        <w:rPr>
          <w:b/>
          <w:i/>
          <w:color w:val="000000" w:themeColor="text1"/>
          <w:sz w:val="24"/>
        </w:rPr>
        <w:t xml:space="preserve"> </w:t>
      </w:r>
      <w:r>
        <w:rPr>
          <w:sz w:val="24"/>
        </w:rPr>
        <w:t xml:space="preserve">adresine güvenli elektronik imzalı olarak da bildirimde bulunulabilir.  </w:t>
      </w:r>
      <w:r>
        <w:t>Bu</w:t>
      </w:r>
      <w:r>
        <w:rPr>
          <w:spacing w:val="-12"/>
        </w:rPr>
        <w:t xml:space="preserve"> </w:t>
      </w:r>
      <w:r>
        <w:t>kapsamda</w:t>
      </w:r>
      <w:r>
        <w:rPr>
          <w:spacing w:val="-11"/>
        </w:rPr>
        <w:t xml:space="preserve"> </w:t>
      </w:r>
      <w:r>
        <w:t>konuyla</w:t>
      </w:r>
      <w:r>
        <w:rPr>
          <w:spacing w:val="-13"/>
        </w:rPr>
        <w:t xml:space="preserve"> </w:t>
      </w:r>
      <w:r>
        <w:t>ilgili</w:t>
      </w:r>
      <w:r>
        <w:rPr>
          <w:spacing w:val="-11"/>
        </w:rPr>
        <w:t xml:space="preserve"> </w:t>
      </w:r>
      <w:r>
        <w:t>yapılacak</w:t>
      </w:r>
      <w:r>
        <w:rPr>
          <w:spacing w:val="-12"/>
        </w:rPr>
        <w:t xml:space="preserve"> </w:t>
      </w:r>
      <w:r>
        <w:t>olan</w:t>
      </w:r>
      <w:r>
        <w:rPr>
          <w:spacing w:val="-12"/>
        </w:rPr>
        <w:t xml:space="preserve"> </w:t>
      </w:r>
      <w:r>
        <w:t>yazılı</w:t>
      </w:r>
      <w:r>
        <w:rPr>
          <w:spacing w:val="-12"/>
        </w:rPr>
        <w:t xml:space="preserve"> </w:t>
      </w:r>
      <w:r>
        <w:t>başvurular,</w:t>
      </w:r>
      <w:r>
        <w:rPr>
          <w:spacing w:val="-12"/>
        </w:rPr>
        <w:t xml:space="preserve"> </w:t>
      </w:r>
      <w:r>
        <w:t>Üniversite tarafından yapılacak</w:t>
      </w:r>
      <w:r>
        <w:rPr>
          <w:spacing w:val="-11"/>
        </w:rPr>
        <w:t xml:space="preserve"> </w:t>
      </w:r>
      <w:r>
        <w:t>olan</w:t>
      </w:r>
      <w:r>
        <w:rPr>
          <w:spacing w:val="-13"/>
        </w:rPr>
        <w:t xml:space="preserve"> </w:t>
      </w:r>
      <w:r>
        <w:t xml:space="preserve">kimlik doğrulamasını takiben değerlendirilecek olup ilgililere yasal süreler içerisinde geri dönüş sağlanacaktır. </w:t>
      </w:r>
    </w:p>
    <w:p w:rsidR="002A2802" w:rsidRDefault="002A2802"/>
    <w:sectPr w:rsidR="002A28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71F3E"/>
    <w:multiLevelType w:val="hybridMultilevel"/>
    <w:tmpl w:val="032029D4"/>
    <w:lvl w:ilvl="0" w:tplc="EF3672C4">
      <w:start w:val="1"/>
      <w:numFmt w:val="lowerLetter"/>
      <w:lvlText w:val="%1."/>
      <w:lvlJc w:val="left"/>
      <w:pPr>
        <w:ind w:left="836" w:hanging="360"/>
      </w:pPr>
      <w:rPr>
        <w:rFonts w:ascii="Times New Roman" w:eastAsia="Times New Roman" w:hAnsi="Times New Roman" w:cs="Times New Roman"/>
        <w:w w:val="100"/>
        <w:sz w:val="24"/>
        <w:szCs w:val="24"/>
        <w:lang w:val="tr-TR" w:eastAsia="tr-TR" w:bidi="tr-TR"/>
      </w:rPr>
    </w:lvl>
    <w:lvl w:ilvl="1" w:tplc="E63C44E2">
      <w:numFmt w:val="bullet"/>
      <w:lvlText w:val="•"/>
      <w:lvlJc w:val="left"/>
      <w:pPr>
        <w:ind w:left="1686" w:hanging="360"/>
      </w:pPr>
      <w:rPr>
        <w:lang w:val="tr-TR" w:eastAsia="tr-TR" w:bidi="tr-TR"/>
      </w:rPr>
    </w:lvl>
    <w:lvl w:ilvl="2" w:tplc="FFD8B9E0">
      <w:numFmt w:val="bullet"/>
      <w:lvlText w:val="•"/>
      <w:lvlJc w:val="left"/>
      <w:pPr>
        <w:ind w:left="2533" w:hanging="360"/>
      </w:pPr>
      <w:rPr>
        <w:lang w:val="tr-TR" w:eastAsia="tr-TR" w:bidi="tr-TR"/>
      </w:rPr>
    </w:lvl>
    <w:lvl w:ilvl="3" w:tplc="7A825224">
      <w:numFmt w:val="bullet"/>
      <w:lvlText w:val="•"/>
      <w:lvlJc w:val="left"/>
      <w:pPr>
        <w:ind w:left="3379" w:hanging="360"/>
      </w:pPr>
      <w:rPr>
        <w:lang w:val="tr-TR" w:eastAsia="tr-TR" w:bidi="tr-TR"/>
      </w:rPr>
    </w:lvl>
    <w:lvl w:ilvl="4" w:tplc="B84A9A28">
      <w:numFmt w:val="bullet"/>
      <w:lvlText w:val="•"/>
      <w:lvlJc w:val="left"/>
      <w:pPr>
        <w:ind w:left="4226" w:hanging="360"/>
      </w:pPr>
      <w:rPr>
        <w:lang w:val="tr-TR" w:eastAsia="tr-TR" w:bidi="tr-TR"/>
      </w:rPr>
    </w:lvl>
    <w:lvl w:ilvl="5" w:tplc="A08458FE">
      <w:numFmt w:val="bullet"/>
      <w:lvlText w:val="•"/>
      <w:lvlJc w:val="left"/>
      <w:pPr>
        <w:ind w:left="5073" w:hanging="360"/>
      </w:pPr>
      <w:rPr>
        <w:lang w:val="tr-TR" w:eastAsia="tr-TR" w:bidi="tr-TR"/>
      </w:rPr>
    </w:lvl>
    <w:lvl w:ilvl="6" w:tplc="675816B2">
      <w:numFmt w:val="bullet"/>
      <w:lvlText w:val="•"/>
      <w:lvlJc w:val="left"/>
      <w:pPr>
        <w:ind w:left="5919" w:hanging="360"/>
      </w:pPr>
      <w:rPr>
        <w:lang w:val="tr-TR" w:eastAsia="tr-TR" w:bidi="tr-TR"/>
      </w:rPr>
    </w:lvl>
    <w:lvl w:ilvl="7" w:tplc="EE5A7E18">
      <w:numFmt w:val="bullet"/>
      <w:lvlText w:val="•"/>
      <w:lvlJc w:val="left"/>
      <w:pPr>
        <w:ind w:left="6766" w:hanging="360"/>
      </w:pPr>
      <w:rPr>
        <w:lang w:val="tr-TR" w:eastAsia="tr-TR" w:bidi="tr-TR"/>
      </w:rPr>
    </w:lvl>
    <w:lvl w:ilvl="8" w:tplc="EFF66E5A">
      <w:numFmt w:val="bullet"/>
      <w:lvlText w:val="•"/>
      <w:lvlJc w:val="left"/>
      <w:pPr>
        <w:ind w:left="7613" w:hanging="360"/>
      </w:pPr>
      <w:rPr>
        <w:lang w:val="tr-TR" w:eastAsia="tr-TR" w:bidi="tr-TR"/>
      </w:rPr>
    </w:lvl>
  </w:abstractNum>
  <w:abstractNum w:abstractNumId="1" w15:restartNumberingAfterBreak="0">
    <w:nsid w:val="13BC53A6"/>
    <w:multiLevelType w:val="hybridMultilevel"/>
    <w:tmpl w:val="8DBA7ECA"/>
    <w:lvl w:ilvl="0" w:tplc="7660DACE">
      <w:start w:val="1"/>
      <w:numFmt w:val="lowerLetter"/>
      <w:lvlText w:val="%1."/>
      <w:lvlJc w:val="left"/>
      <w:pPr>
        <w:ind w:left="836" w:hanging="360"/>
      </w:pPr>
    </w:lvl>
    <w:lvl w:ilvl="1" w:tplc="041F0019">
      <w:start w:val="1"/>
      <w:numFmt w:val="lowerLetter"/>
      <w:lvlText w:val="%2."/>
      <w:lvlJc w:val="left"/>
      <w:pPr>
        <w:ind w:left="1556" w:hanging="360"/>
      </w:pPr>
    </w:lvl>
    <w:lvl w:ilvl="2" w:tplc="041F001B">
      <w:start w:val="1"/>
      <w:numFmt w:val="lowerRoman"/>
      <w:lvlText w:val="%3."/>
      <w:lvlJc w:val="right"/>
      <w:pPr>
        <w:ind w:left="2276" w:hanging="180"/>
      </w:pPr>
    </w:lvl>
    <w:lvl w:ilvl="3" w:tplc="041F000F">
      <w:start w:val="1"/>
      <w:numFmt w:val="decimal"/>
      <w:lvlText w:val="%4."/>
      <w:lvlJc w:val="left"/>
      <w:pPr>
        <w:ind w:left="2996" w:hanging="360"/>
      </w:pPr>
    </w:lvl>
    <w:lvl w:ilvl="4" w:tplc="041F0019">
      <w:start w:val="1"/>
      <w:numFmt w:val="lowerLetter"/>
      <w:lvlText w:val="%5."/>
      <w:lvlJc w:val="left"/>
      <w:pPr>
        <w:ind w:left="3716" w:hanging="360"/>
      </w:pPr>
    </w:lvl>
    <w:lvl w:ilvl="5" w:tplc="041F001B">
      <w:start w:val="1"/>
      <w:numFmt w:val="lowerRoman"/>
      <w:lvlText w:val="%6."/>
      <w:lvlJc w:val="right"/>
      <w:pPr>
        <w:ind w:left="4436" w:hanging="180"/>
      </w:pPr>
    </w:lvl>
    <w:lvl w:ilvl="6" w:tplc="041F000F">
      <w:start w:val="1"/>
      <w:numFmt w:val="decimal"/>
      <w:lvlText w:val="%7."/>
      <w:lvlJc w:val="left"/>
      <w:pPr>
        <w:ind w:left="5156" w:hanging="360"/>
      </w:pPr>
    </w:lvl>
    <w:lvl w:ilvl="7" w:tplc="041F0019">
      <w:start w:val="1"/>
      <w:numFmt w:val="lowerLetter"/>
      <w:lvlText w:val="%8."/>
      <w:lvlJc w:val="left"/>
      <w:pPr>
        <w:ind w:left="5876" w:hanging="360"/>
      </w:pPr>
    </w:lvl>
    <w:lvl w:ilvl="8" w:tplc="041F001B">
      <w:start w:val="1"/>
      <w:numFmt w:val="lowerRoman"/>
      <w:lvlText w:val="%9."/>
      <w:lvlJc w:val="right"/>
      <w:pPr>
        <w:ind w:left="6596" w:hanging="180"/>
      </w:pPr>
    </w:lvl>
  </w:abstractNum>
  <w:abstractNum w:abstractNumId="2" w15:restartNumberingAfterBreak="0">
    <w:nsid w:val="79AA316D"/>
    <w:multiLevelType w:val="hybridMultilevel"/>
    <w:tmpl w:val="D9B8F002"/>
    <w:lvl w:ilvl="0" w:tplc="439E6A90">
      <w:start w:val="1"/>
      <w:numFmt w:val="lowerLetter"/>
      <w:lvlText w:val="%1)"/>
      <w:lvlJc w:val="left"/>
      <w:pPr>
        <w:ind w:left="476" w:hanging="360"/>
      </w:pPr>
      <w:rPr>
        <w:rFonts w:ascii="Times New Roman" w:eastAsia="Times New Roman" w:hAnsi="Times New Roman" w:cs="Times New Roman" w:hint="default"/>
        <w:spacing w:val="-6"/>
        <w:w w:val="100"/>
        <w:sz w:val="24"/>
        <w:szCs w:val="24"/>
        <w:lang w:val="tr-TR" w:eastAsia="tr-TR" w:bidi="tr-TR"/>
      </w:rPr>
    </w:lvl>
    <w:lvl w:ilvl="1" w:tplc="7F1A705C">
      <w:numFmt w:val="bullet"/>
      <w:lvlText w:val="•"/>
      <w:lvlJc w:val="left"/>
      <w:pPr>
        <w:ind w:left="1362" w:hanging="360"/>
      </w:pPr>
      <w:rPr>
        <w:lang w:val="tr-TR" w:eastAsia="tr-TR" w:bidi="tr-TR"/>
      </w:rPr>
    </w:lvl>
    <w:lvl w:ilvl="2" w:tplc="17D481DE">
      <w:numFmt w:val="bullet"/>
      <w:lvlText w:val="•"/>
      <w:lvlJc w:val="left"/>
      <w:pPr>
        <w:ind w:left="2245" w:hanging="360"/>
      </w:pPr>
      <w:rPr>
        <w:lang w:val="tr-TR" w:eastAsia="tr-TR" w:bidi="tr-TR"/>
      </w:rPr>
    </w:lvl>
    <w:lvl w:ilvl="3" w:tplc="908821F2">
      <w:numFmt w:val="bullet"/>
      <w:lvlText w:val="•"/>
      <w:lvlJc w:val="left"/>
      <w:pPr>
        <w:ind w:left="3127" w:hanging="360"/>
      </w:pPr>
      <w:rPr>
        <w:lang w:val="tr-TR" w:eastAsia="tr-TR" w:bidi="tr-TR"/>
      </w:rPr>
    </w:lvl>
    <w:lvl w:ilvl="4" w:tplc="94E0EB12">
      <w:numFmt w:val="bullet"/>
      <w:lvlText w:val="•"/>
      <w:lvlJc w:val="left"/>
      <w:pPr>
        <w:ind w:left="4010" w:hanging="360"/>
      </w:pPr>
      <w:rPr>
        <w:lang w:val="tr-TR" w:eastAsia="tr-TR" w:bidi="tr-TR"/>
      </w:rPr>
    </w:lvl>
    <w:lvl w:ilvl="5" w:tplc="9ABEEB20">
      <w:numFmt w:val="bullet"/>
      <w:lvlText w:val="•"/>
      <w:lvlJc w:val="left"/>
      <w:pPr>
        <w:ind w:left="4893" w:hanging="360"/>
      </w:pPr>
      <w:rPr>
        <w:lang w:val="tr-TR" w:eastAsia="tr-TR" w:bidi="tr-TR"/>
      </w:rPr>
    </w:lvl>
    <w:lvl w:ilvl="6" w:tplc="E0301D4C">
      <w:numFmt w:val="bullet"/>
      <w:lvlText w:val="•"/>
      <w:lvlJc w:val="left"/>
      <w:pPr>
        <w:ind w:left="5775" w:hanging="360"/>
      </w:pPr>
      <w:rPr>
        <w:lang w:val="tr-TR" w:eastAsia="tr-TR" w:bidi="tr-TR"/>
      </w:rPr>
    </w:lvl>
    <w:lvl w:ilvl="7" w:tplc="58146026">
      <w:numFmt w:val="bullet"/>
      <w:lvlText w:val="•"/>
      <w:lvlJc w:val="left"/>
      <w:pPr>
        <w:ind w:left="6658" w:hanging="360"/>
      </w:pPr>
      <w:rPr>
        <w:lang w:val="tr-TR" w:eastAsia="tr-TR" w:bidi="tr-TR"/>
      </w:rPr>
    </w:lvl>
    <w:lvl w:ilvl="8" w:tplc="23B2A95E">
      <w:numFmt w:val="bullet"/>
      <w:lvlText w:val="•"/>
      <w:lvlJc w:val="left"/>
      <w:pPr>
        <w:ind w:left="7541" w:hanging="360"/>
      </w:pPr>
      <w:rPr>
        <w:lang w:val="tr-TR" w:eastAsia="tr-TR" w:bidi="tr-TR"/>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23"/>
    <w:rsid w:val="002A2802"/>
    <w:rsid w:val="00680FD2"/>
    <w:rsid w:val="00883023"/>
    <w:rsid w:val="00A06E10"/>
    <w:rsid w:val="00C71B47"/>
    <w:rsid w:val="00CE77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67A1B"/>
  <w15:chartTrackingRefBased/>
  <w15:docId w15:val="{38B9591F-B9B1-411E-BEE1-A375390FB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1"/>
    <w:qFormat/>
    <w:rsid w:val="00883023"/>
    <w:pPr>
      <w:widowControl w:val="0"/>
      <w:autoSpaceDE w:val="0"/>
      <w:autoSpaceDN w:val="0"/>
      <w:spacing w:after="0" w:line="240" w:lineRule="auto"/>
      <w:ind w:left="116"/>
      <w:outlineLvl w:val="0"/>
    </w:pPr>
    <w:rPr>
      <w:rFonts w:ascii="Times New Roman" w:eastAsia="Times New Roman" w:hAnsi="Times New Roman" w:cs="Times New Roman"/>
      <w:b/>
      <w:bCs/>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883023"/>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semiHidden/>
    <w:unhideWhenUsed/>
    <w:qFormat/>
    <w:rsid w:val="00883023"/>
    <w:pPr>
      <w:widowControl w:val="0"/>
      <w:autoSpaceDE w:val="0"/>
      <w:autoSpaceDN w:val="0"/>
      <w:spacing w:after="0" w:line="240" w:lineRule="auto"/>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semiHidden/>
    <w:rsid w:val="00883023"/>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883023"/>
    <w:pPr>
      <w:widowControl w:val="0"/>
      <w:autoSpaceDE w:val="0"/>
      <w:autoSpaceDN w:val="0"/>
      <w:spacing w:after="0" w:line="240" w:lineRule="auto"/>
      <w:ind w:left="836" w:hanging="360"/>
    </w:pPr>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12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944</Words>
  <Characters>5383</Characters>
  <Application>Microsoft Office Word</Application>
  <DocSecurity>0</DocSecurity>
  <Lines>44</Lines>
  <Paragraphs>12</Paragraphs>
  <ScaleCrop>false</ScaleCrop>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BERRİN KAYA</dc:creator>
  <cp:keywords/>
  <dc:description/>
  <cp:lastModifiedBy>Semra</cp:lastModifiedBy>
  <cp:revision>7</cp:revision>
  <dcterms:created xsi:type="dcterms:W3CDTF">2021-09-09T06:31:00Z</dcterms:created>
  <dcterms:modified xsi:type="dcterms:W3CDTF">2021-12-07T05:45:00Z</dcterms:modified>
</cp:coreProperties>
</file>